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C68E" w14:textId="77777777" w:rsidR="008B314E" w:rsidRDefault="008B314E">
      <w:pPr>
        <w:rPr>
          <w:b/>
          <w:sz w:val="28"/>
          <w:szCs w:val="28"/>
          <w:u w:val="single"/>
        </w:rPr>
      </w:pPr>
    </w:p>
    <w:p w14:paraId="267FEF48" w14:textId="77777777" w:rsidR="008B314E" w:rsidRDefault="008B314E" w:rsidP="008B314E">
      <w:pPr>
        <w:rPr>
          <w:b/>
          <w:sz w:val="28"/>
          <w:szCs w:val="28"/>
          <w:u w:val="single"/>
        </w:rPr>
      </w:pPr>
    </w:p>
    <w:p w14:paraId="150B71C1" w14:textId="77777777" w:rsidR="008B314E" w:rsidRDefault="008B314E" w:rsidP="008B314E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07113227" wp14:editId="39BDAA68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City                               </w:t>
      </w:r>
    </w:p>
    <w:p w14:paraId="7317AF5C" w14:textId="77777777" w:rsidR="008B314E" w:rsidRPr="00CA2446" w:rsidRDefault="008B314E" w:rsidP="008B314E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6EAF49BD" w14:textId="77777777" w:rsidR="008B314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</w:p>
    <w:p w14:paraId="55ACD876" w14:textId="129D16CC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</w:t>
      </w:r>
    </w:p>
    <w:p w14:paraId="62F909FF" w14:textId="47A72EEE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9</w:t>
      </w:r>
      <w:r w:rsidRPr="008A26CE">
        <w:rPr>
          <w:rFonts w:ascii="Comic Sans MS" w:hAnsi="Comic Sans MS"/>
          <w:sz w:val="24"/>
          <w:szCs w:val="24"/>
        </w:rPr>
        <w:t xml:space="preserve">.00am - </w:t>
      </w:r>
      <w:r>
        <w:rPr>
          <w:rFonts w:ascii="Comic Sans MS" w:hAnsi="Comic Sans MS"/>
          <w:sz w:val="24"/>
          <w:szCs w:val="24"/>
        </w:rPr>
        <w:t>3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07016165" w14:textId="77777777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</w:p>
    <w:p w14:paraId="10217F6E" w14:textId="7C8DE7A7" w:rsidR="008B314E" w:rsidRPr="008B314E" w:rsidRDefault="008B314E" w:rsidP="008B314E">
      <w:pPr>
        <w:spacing w:after="0"/>
        <w:rPr>
          <w:rFonts w:ascii="Comic Sans MS" w:hAnsi="Comic Sans MS"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Flate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fee: </w:t>
      </w:r>
      <w:r>
        <w:rPr>
          <w:rFonts w:ascii="Comic Sans MS" w:hAnsi="Comic Sans MS"/>
          <w:bCs/>
          <w:sz w:val="24"/>
          <w:szCs w:val="24"/>
        </w:rPr>
        <w:t>£6.90 Hourly rate</w:t>
      </w:r>
    </w:p>
    <w:p w14:paraId="7022658A" w14:textId="77777777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</w:p>
    <w:p w14:paraId="729E6361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41577101" w14:textId="77777777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52971B70" w14:textId="77777777" w:rsidR="008B314E" w:rsidRPr="008A26CE" w:rsidRDefault="008B314E" w:rsidP="008B314E">
      <w:pPr>
        <w:spacing w:after="0"/>
        <w:rPr>
          <w:rFonts w:ascii="Comic Sans MS" w:hAnsi="Comic Sans MS"/>
          <w:sz w:val="24"/>
          <w:szCs w:val="24"/>
        </w:rPr>
      </w:pPr>
    </w:p>
    <w:p w14:paraId="0A047CFF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 Year funding is available to all children in the term after their third birthday.</w:t>
      </w:r>
    </w:p>
    <w:p w14:paraId="693BE5ED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</w:p>
    <w:p w14:paraId="39F0A424" w14:textId="08456000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Working parent entitlement available </w:t>
      </w:r>
    </w:p>
    <w:p w14:paraId="1CB82FAC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</w:p>
    <w:p w14:paraId="6109A60F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4A347FB7" w14:textId="77777777" w:rsidR="008B314E" w:rsidRPr="008A26CE" w:rsidRDefault="008B314E" w:rsidP="008B314E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5B146965" w14:textId="77777777" w:rsidR="008B314E" w:rsidRDefault="008B314E" w:rsidP="008B314E"/>
    <w:p w14:paraId="391C2055" w14:textId="77777777" w:rsidR="008B314E" w:rsidRDefault="008B314E" w:rsidP="008B314E"/>
    <w:p w14:paraId="2C371713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165DED"/>
    <w:rsid w:val="00275DA9"/>
    <w:rsid w:val="00375B05"/>
    <w:rsid w:val="003D3E3E"/>
    <w:rsid w:val="003F2884"/>
    <w:rsid w:val="00461AC4"/>
    <w:rsid w:val="00470F9D"/>
    <w:rsid w:val="004C2609"/>
    <w:rsid w:val="004F09B6"/>
    <w:rsid w:val="0064717C"/>
    <w:rsid w:val="007327D7"/>
    <w:rsid w:val="00752771"/>
    <w:rsid w:val="007815B9"/>
    <w:rsid w:val="007C5B1D"/>
    <w:rsid w:val="007D75D3"/>
    <w:rsid w:val="007F1122"/>
    <w:rsid w:val="00835382"/>
    <w:rsid w:val="008B314E"/>
    <w:rsid w:val="0096403B"/>
    <w:rsid w:val="00B75E4A"/>
    <w:rsid w:val="00B76897"/>
    <w:rsid w:val="00D366DC"/>
    <w:rsid w:val="00FC7301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7E391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3</cp:revision>
  <dcterms:created xsi:type="dcterms:W3CDTF">2026-01-02T11:01:00Z</dcterms:created>
  <dcterms:modified xsi:type="dcterms:W3CDTF">2026-01-06T09:47:00Z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9d0a265366f84e34f8973007f80247496928a96c5e4cf1078b73406d6cad51fd</vt:lpwstr>
  </property>
</Properties>
</file>